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E57" w:rsidP="00104E57">
      <w:pPr>
        <w:ind w:right="-1" w:firstLine="540"/>
        <w:jc w:val="right"/>
      </w:pPr>
    </w:p>
    <w:p w:rsidR="00104E57" w:rsidRPr="00104E57" w:rsidP="00104E57">
      <w:pPr>
        <w:ind w:right="-1" w:firstLine="540"/>
        <w:jc w:val="right"/>
      </w:pPr>
      <w:r w:rsidRPr="00104E57">
        <w:t>Дело № 5-71-2106/2025</w:t>
      </w:r>
    </w:p>
    <w:p w:rsidR="00104E57" w:rsidRPr="00104E57" w:rsidP="00104E57">
      <w:pPr>
        <w:ind w:right="-1" w:firstLine="540"/>
        <w:jc w:val="right"/>
        <w:rPr>
          <w:bCs/>
        </w:rPr>
      </w:pPr>
      <w:r w:rsidRPr="00104E57">
        <w:t xml:space="preserve">УИД </w:t>
      </w:r>
      <w:r w:rsidRPr="00104E57">
        <w:rPr>
          <w:bCs/>
        </w:rPr>
        <w:t>86MS0046-01-2024-008677-43</w:t>
      </w:r>
    </w:p>
    <w:p w:rsidR="00104E57" w:rsidP="00104E57">
      <w:pPr>
        <w:ind w:right="-1" w:firstLine="540"/>
        <w:jc w:val="right"/>
      </w:pPr>
    </w:p>
    <w:p w:rsidR="00104E57" w:rsidP="00104E57">
      <w:pPr>
        <w:ind w:right="-1"/>
        <w:jc w:val="center"/>
      </w:pPr>
      <w:r>
        <w:t>ПОСТАНОВЛЕНИЕ</w:t>
      </w:r>
    </w:p>
    <w:p w:rsidR="00104E57" w:rsidP="00104E57">
      <w:pPr>
        <w:ind w:right="-1"/>
        <w:jc w:val="center"/>
      </w:pPr>
      <w:r>
        <w:t>по делу об административном правонарушении</w:t>
      </w:r>
    </w:p>
    <w:p w:rsidR="00104E57" w:rsidP="00104E57">
      <w:pPr>
        <w:ind w:right="-1" w:firstLine="540"/>
        <w:jc w:val="both"/>
      </w:pPr>
    </w:p>
    <w:p w:rsidR="00104E57" w:rsidP="00104E57">
      <w:pPr>
        <w:ind w:firstLine="540"/>
        <w:jc w:val="both"/>
      </w:pPr>
      <w:r>
        <w:t xml:space="preserve">05 февраля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</w:t>
      </w:r>
      <w:r w:rsidRPr="00104E57">
        <w:t xml:space="preserve">             </w:t>
      </w:r>
      <w:r>
        <w:t xml:space="preserve"> </w:t>
      </w:r>
      <w:r w:rsidR="00F50E84">
        <w:t xml:space="preserve"> </w:t>
      </w:r>
      <w:r>
        <w:t xml:space="preserve"> г. Нижневартовск</w:t>
      </w:r>
    </w:p>
    <w:p w:rsidR="00104E57" w:rsidP="00104E57">
      <w:pPr>
        <w:ind w:firstLine="540"/>
        <w:jc w:val="both"/>
      </w:pPr>
    </w:p>
    <w:p w:rsidR="00104E57" w:rsidP="00104E57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104E57" w:rsidP="00104E57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F50E84" w:rsidP="00104E57">
      <w:pPr>
        <w:ind w:right="-1" w:firstLine="540"/>
        <w:jc w:val="both"/>
      </w:pPr>
      <w:r>
        <w:t>Лисицына Андрея Павловича, *</w:t>
      </w:r>
      <w:r>
        <w:t xml:space="preserve"> года рождения, уроженца *</w:t>
      </w:r>
      <w:r>
        <w:t>, гражданина РФ, не работающего, зарегистрированного по адресу: *</w:t>
      </w:r>
      <w:r>
        <w:t>,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</w:p>
    <w:p w:rsidR="00104E57" w:rsidP="00104E57">
      <w:pPr>
        <w:ind w:right="-1" w:firstLine="540"/>
        <w:jc w:val="both"/>
      </w:pPr>
      <w:r>
        <w:t xml:space="preserve"> </w:t>
      </w:r>
    </w:p>
    <w:p w:rsidR="00104E57" w:rsidP="00104E57">
      <w:pPr>
        <w:ind w:right="-1" w:firstLine="540"/>
        <w:jc w:val="center"/>
      </w:pPr>
      <w:r>
        <w:t>УСТАНОВИЛ:</w:t>
      </w:r>
    </w:p>
    <w:p w:rsidR="00104E57" w:rsidP="00104E57">
      <w:pPr>
        <w:ind w:right="-1"/>
        <w:jc w:val="center"/>
      </w:pPr>
    </w:p>
    <w:p w:rsidR="00104E57" w:rsidP="00104E57">
      <w:pPr>
        <w:ind w:right="-1" w:firstLine="540"/>
        <w:jc w:val="both"/>
      </w:pPr>
      <w:r>
        <w:t>Лисицын А.П. 06 декабря 2024 года в 13 час. 50 мин. в районе дома № 27 по ул. Чапаева в городе Нижневартовске, управлял транспортным средством «*</w:t>
      </w:r>
      <w:r>
        <w:t xml:space="preserve">», </w:t>
      </w:r>
      <w:r>
        <w:rPr>
          <w:lang w:val="en-US"/>
        </w:rPr>
        <w:t>v</w:t>
      </w:r>
      <w:r>
        <w:rPr>
          <w:lang w:val="en-US"/>
        </w:rPr>
        <w:t>in</w:t>
      </w:r>
      <w:r>
        <w:t>: *</w:t>
      </w:r>
      <w:r>
        <w:t xml:space="preserve">, без государственных регистрационных знаков, чем нарушил п. 2 ОПД правил дорожного движения РФ. </w:t>
      </w:r>
    </w:p>
    <w:p w:rsidR="00F50E84" w:rsidP="00104E57">
      <w:pPr>
        <w:ind w:right="-1" w:firstLine="540"/>
        <w:jc w:val="both"/>
      </w:pPr>
      <w:r>
        <w:t>В судебном заседании Лисицын А.П. факт совершения административного правонарушения признал, пояснил, что ехал ставить машину на учет.</w:t>
      </w:r>
    </w:p>
    <w:p w:rsidR="00104E57" w:rsidP="00104E57">
      <w:pPr>
        <w:ind w:right="-1" w:firstLine="567"/>
        <w:jc w:val="both"/>
      </w:pPr>
      <w:r>
        <w:t>Мир</w:t>
      </w:r>
      <w:r>
        <w:t>овой судья, исследовав следующие доказательства по делу: протокол об административном правонарушении 86 ХМ № 650729 от 06.12.2024,  согласно которому Лисицыну А.П.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</w:t>
      </w:r>
      <w:r>
        <w:t xml:space="preserve"> возможность не свидетельствовать против себя (ст. 51 Конституции РФ), о чем в протоколе имеется его подпись</w:t>
      </w:r>
      <w:r w:rsidR="00B83428">
        <w:t>. Согласно объяснению направлялся в РЭО ГИБДД для постановки на учет и получения государственных регистрационных знаков к назначенному времени 16.00 часов</w:t>
      </w:r>
      <w:r>
        <w:t>; рапорт сотрудника полиции от 0</w:t>
      </w:r>
      <w:r w:rsidR="00B83428">
        <w:t>6</w:t>
      </w:r>
      <w:r>
        <w:t>.</w:t>
      </w:r>
      <w:r w:rsidR="00B83428">
        <w:t>12</w:t>
      </w:r>
      <w:r>
        <w:t xml:space="preserve">.2024; </w:t>
      </w:r>
      <w:r w:rsidR="00B83428">
        <w:t xml:space="preserve">сведения об административных правонарушениях; справка, согласно сведений базы данных «ФИС ГИБДД-М»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 ( ст. 12.2 ч.2 Кодекса РФ об АП) Лисицын А.П. до 06.12.2024 не привлекался; </w:t>
      </w:r>
      <w:r>
        <w:t>карточку учета транспортного средства; карточка операции с ВУ; видеозап</w:t>
      </w:r>
      <w:r>
        <w:t xml:space="preserve">ись события, указанного в протоколе, с диска DVD, на котором зафиксировано, что на автомобиле </w:t>
      </w:r>
      <w:r w:rsidR="00B83428">
        <w:t>«</w:t>
      </w:r>
      <w:r>
        <w:t>*</w:t>
      </w:r>
      <w:r w:rsidR="00B83428">
        <w:t>»</w:t>
      </w:r>
      <w:r>
        <w:t>, отсутствуют государственные регистрационные знаки, приходит к следующему.</w:t>
      </w:r>
    </w:p>
    <w:p w:rsidR="00104E57" w:rsidP="00104E57">
      <w:pPr>
        <w:shd w:val="clear" w:color="auto" w:fill="FFFFFF"/>
        <w:tabs>
          <w:tab w:val="left" w:pos="763"/>
        </w:tabs>
        <w:ind w:right="-1" w:firstLine="538"/>
        <w:jc w:val="both"/>
      </w:pPr>
      <w:r>
        <w:rPr>
          <w:color w:val="000000"/>
          <w:spacing w:val="-2"/>
        </w:rPr>
        <w:t xml:space="preserve">Согласно п. 2 Основных положений по допуску транспортных средств к </w:t>
      </w:r>
      <w:r>
        <w:rPr>
          <w:color w:val="000000"/>
          <w:spacing w:val="-2"/>
        </w:rPr>
        <w:t>эксплуатации и обязанности должностных лиц по обеспечению безопасности дорожного движения, утвержденных постановлением Правительства №1090 от 23 октября 1993 года, на механических транспортных средствах (кроме трамваев и троллейбусов) и прицепах должны быт</w:t>
      </w:r>
      <w:r>
        <w:rPr>
          <w:color w:val="000000"/>
          <w:spacing w:val="-2"/>
        </w:rPr>
        <w:t>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104E57" w:rsidP="00104E57">
      <w:pPr>
        <w:ind w:right="-1" w:firstLine="567"/>
        <w:jc w:val="both"/>
      </w:pPr>
      <w:r>
        <w:t xml:space="preserve"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</w:t>
      </w:r>
      <w:r>
        <w:t xml:space="preserve">на предусмотренных для этого </w:t>
      </w:r>
      <w:r>
        <w:t>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</w:t>
      </w:r>
      <w:r>
        <w:t>рационных знаков либо позволяющих их видоизменить или скрыть.</w:t>
      </w:r>
    </w:p>
    <w:p w:rsidR="00104E57" w:rsidP="00104E57">
      <w:pPr>
        <w:ind w:right="-1" w:firstLine="567"/>
        <w:jc w:val="both"/>
      </w:pPr>
      <w: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</w:t>
      </w:r>
      <w:r>
        <w:t xml:space="preserve">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</w:t>
      </w:r>
      <w:r>
        <w:t>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</w:t>
      </w:r>
      <w:r>
        <w:t xml:space="preserve">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материалов, препятствующих или затрудняющих идентифика</w:t>
      </w:r>
      <w:r>
        <w:t>цию этих знаков (в том числе только одного из них).</w:t>
      </w:r>
    </w:p>
    <w:p w:rsidR="00104E57" w:rsidP="00104E57">
      <w:pPr>
        <w:ind w:right="-1" w:firstLine="567"/>
        <w:jc w:val="both"/>
      </w:pPr>
      <w:r>
        <w:t xml:space="preserve">Из материалов дела следует, что </w:t>
      </w:r>
      <w:r w:rsidR="00B83428">
        <w:t>Лисицын А.П.</w:t>
      </w:r>
      <w:r>
        <w:t xml:space="preserve"> управляла автомобилем управлял автомобилем </w:t>
      </w:r>
      <w:r w:rsidR="00B83428">
        <w:t>«</w:t>
      </w:r>
      <w:r>
        <w:t>*</w:t>
      </w:r>
      <w:r w:rsidR="00B83428">
        <w:t xml:space="preserve">», </w:t>
      </w:r>
      <w:r w:rsidR="00B83428">
        <w:rPr>
          <w:lang w:val="en-US"/>
        </w:rPr>
        <w:t>vin</w:t>
      </w:r>
      <w:r w:rsidR="00B83428">
        <w:t xml:space="preserve">: </w:t>
      </w:r>
      <w:r>
        <w:t>*</w:t>
      </w:r>
      <w:r>
        <w:t xml:space="preserve"> без государственных регистрационных знаков.</w:t>
      </w:r>
    </w:p>
    <w:p w:rsidR="00F50E84" w:rsidP="00104E57">
      <w:pPr>
        <w:ind w:right="-1" w:firstLine="567"/>
        <w:jc w:val="both"/>
      </w:pPr>
      <w:r>
        <w:t xml:space="preserve">Факт управления Лисицыным А.П. </w:t>
      </w:r>
      <w:r>
        <w:t>автомобилем без государственных регистрационных знаков, подтвержден письменными доказательствами, а именно протоколом об административном правонарушении 86 ХМ 650729 от 06.12.2024, в котором изложено существо правонарушения, видеозаписью.</w:t>
      </w:r>
    </w:p>
    <w:p w:rsidR="00104E57" w:rsidP="00104E57">
      <w:pPr>
        <w:ind w:right="-1" w:firstLine="567"/>
        <w:jc w:val="both"/>
        <w:rPr>
          <w:color w:val="000000"/>
          <w:spacing w:val="-1"/>
        </w:rPr>
      </w:pPr>
      <w:r>
        <w:t>Оценивая доказате</w:t>
      </w:r>
      <w:r>
        <w:t xml:space="preserve">льства в их совокупности, мировой судья считает, что виновность </w:t>
      </w:r>
      <w:r w:rsidR="00B83428">
        <w:t>Лисицына А.П.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 правонарушении, видеозаписью события правона</w:t>
      </w:r>
      <w:r>
        <w:rPr>
          <w:color w:val="000000"/>
          <w:spacing w:val="-2"/>
        </w:rPr>
        <w:t xml:space="preserve">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письменными материалами дела.</w:t>
      </w:r>
    </w:p>
    <w:p w:rsidR="00F50E84" w:rsidP="00104E57">
      <w:pPr>
        <w:ind w:right="-1" w:firstLine="567"/>
        <w:jc w:val="both"/>
      </w:pPr>
      <w:r>
        <w:t>Своими действиям</w:t>
      </w:r>
      <w:r>
        <w:t xml:space="preserve">и </w:t>
      </w:r>
      <w:r w:rsidR="00B83428">
        <w:t>Лисицын А.П.</w:t>
      </w:r>
      <w:r>
        <w:t xml:space="preserve"> совершил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F50E84" w:rsidP="00F50E84">
      <w:pPr>
        <w:pStyle w:val="NoSpacing"/>
        <w:ind w:firstLine="567"/>
        <w:jc w:val="both"/>
        <w:rPr>
          <w:lang w:val="x-none" w:eastAsia="x-none"/>
        </w:rPr>
      </w:pPr>
      <w:r>
        <w:t>При назначении наказания мировой судья учитывает характер совершенного а</w:t>
      </w:r>
      <w:r>
        <w:t xml:space="preserve">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АП. </w:t>
      </w:r>
      <w:r>
        <w:rPr>
          <w:lang w:eastAsia="x-none"/>
        </w:rPr>
        <w:t>С</w:t>
      </w:r>
      <w:r>
        <w:rPr>
          <w:lang w:val="x-none" w:eastAsia="x-none"/>
        </w:rPr>
        <w:t xml:space="preserve"> учетом характера правонарушения, отсутствие существенного нарушения</w:t>
      </w:r>
      <w:r>
        <w:rPr>
          <w:lang w:val="x-none" w:eastAsia="x-none"/>
        </w:rPr>
        <w:t xml:space="preserve"> охраняемых общественных правоотношений, данное правонарушение можно признать малозначительным.</w:t>
      </w:r>
    </w:p>
    <w:p w:rsidR="00F50E84" w:rsidP="00F50E84">
      <w:pPr>
        <w:ind w:right="-1" w:firstLine="567"/>
        <w:jc w:val="both"/>
        <w:rPr>
          <w:lang w:val="x-none" w:eastAsia="x-none"/>
        </w:rPr>
      </w:pPr>
      <w:r>
        <w:rPr>
          <w:lang w:val="x-none" w:eastAsia="x-none"/>
        </w:rPr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>
          <w:rPr>
            <w:lang w:val="x-none" w:eastAsia="x-none"/>
          </w:rPr>
          <w:t>2005 г</w:t>
        </w:r>
      </w:smartTag>
      <w:r>
        <w:rPr>
          <w:lang w:val="x-none" w:eastAsia="x-none"/>
        </w:rPr>
        <w:t>. № 5 «О некоторых вопросах, возникающих у судов при применении Кодекса Российской</w:t>
      </w:r>
      <w:r>
        <w:rPr>
          <w:lang w:val="x-none" w:eastAsia="x-none"/>
        </w:rPr>
        <w:t xml:space="preserve"> Федерации об административных правонарушениях»,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 2.9 </w:t>
      </w:r>
      <w:r>
        <w:t>Кодекса РФ об АП</w:t>
      </w:r>
      <w:r>
        <w:rPr>
          <w:lang w:val="x-none" w:eastAsia="x-none"/>
        </w:rPr>
        <w:t xml:space="preserve"> вправе освободить виновное лицо от а</w:t>
      </w:r>
      <w:r>
        <w:rPr>
          <w:lang w:val="x-none" w:eastAsia="x-none"/>
        </w:rPr>
        <w:t xml:space="preserve">дминистративной ответственности и ограничиться устным замечанием. </w:t>
      </w:r>
    </w:p>
    <w:p w:rsidR="00F50E84" w:rsidP="00F50E84">
      <w:pPr>
        <w:widowControl w:val="0"/>
        <w:shd w:val="clear" w:color="auto" w:fill="FFFFFF"/>
        <w:autoSpaceDE w:val="0"/>
        <w:autoSpaceDN w:val="0"/>
        <w:adjustRightInd w:val="0"/>
        <w:ind w:right="-1" w:firstLine="567"/>
        <w:jc w:val="both"/>
      </w:pPr>
      <w:r>
        <w:t>В 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F50E84" w:rsidP="00F50E84">
      <w:pPr>
        <w:ind w:firstLine="567"/>
        <w:jc w:val="both"/>
        <w:rPr>
          <w:bCs/>
        </w:rPr>
      </w:pPr>
      <w:r>
        <w:t>На основании изложенного и руководствуясь ст.ст. 2.9, 29.9 Кодекса РФ об АП, мировой судья,</w:t>
      </w:r>
    </w:p>
    <w:p w:rsidR="00F50E84" w:rsidP="00104E57">
      <w:pPr>
        <w:shd w:val="clear" w:color="auto" w:fill="FFFFFF"/>
        <w:ind w:right="-1"/>
        <w:jc w:val="center"/>
        <w:rPr>
          <w:color w:val="000000"/>
          <w:spacing w:val="-3"/>
        </w:rPr>
      </w:pPr>
    </w:p>
    <w:p w:rsidR="00104E57" w:rsidP="00104E57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F50E84" w:rsidP="00F50E84">
      <w:pPr>
        <w:pStyle w:val="NoSpacing"/>
        <w:ind w:firstLine="567"/>
        <w:jc w:val="both"/>
        <w:rPr>
          <w:rFonts w:eastAsia="MS Mincho"/>
        </w:rPr>
      </w:pPr>
      <w:r>
        <w:rPr>
          <w:color w:val="FF0000"/>
        </w:rPr>
        <w:t xml:space="preserve">Лисицына Андрея Павловича </w:t>
      </w:r>
      <w:r>
        <w:rPr>
          <w:rFonts w:eastAsia="MS Mincho"/>
        </w:rPr>
        <w:t xml:space="preserve">признать виновным в совершении административного правонарушения, предусмотренного ч. 2 ст. 12.2 Кодекса Российской Федерации </w:t>
      </w:r>
      <w:r>
        <w:rPr>
          <w:rFonts w:eastAsia="MS Mincho"/>
        </w:rPr>
        <w:t xml:space="preserve">об </w:t>
      </w:r>
      <w:r>
        <w:rPr>
          <w:rFonts w:eastAsia="MS Mincho"/>
        </w:rPr>
        <w:t xml:space="preserve">административных правонарушениях, </w:t>
      </w:r>
      <w:r>
        <w:t xml:space="preserve">в связи с малозначительностью совершенного административного правонарушения, освободить </w:t>
      </w:r>
      <w:r>
        <w:rPr>
          <w:color w:val="FF0000"/>
        </w:rPr>
        <w:t xml:space="preserve">его </w:t>
      </w:r>
      <w:r>
        <w:t>от административной ответственности, ограничившись устным замечанием</w:t>
      </w:r>
      <w:r>
        <w:rPr>
          <w:color w:val="FF0000"/>
        </w:rPr>
        <w:t>.</w:t>
      </w:r>
    </w:p>
    <w:p w:rsidR="00F50E84" w:rsidP="00F50E84">
      <w:pPr>
        <w:pStyle w:val="NoSpacing"/>
        <w:ind w:firstLine="567"/>
        <w:jc w:val="both"/>
      </w:pPr>
      <w:r>
        <w:t xml:space="preserve">Производство по делу прекратить. </w:t>
      </w:r>
    </w:p>
    <w:p w:rsidR="00104E57" w:rsidP="00104E57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5B2A3A">
        <w:rPr>
          <w:color w:val="000099"/>
        </w:rPr>
        <w:t>дней</w:t>
      </w:r>
      <w:r>
        <w:rPr>
          <w:color w:val="000099"/>
        </w:rPr>
        <w:t xml:space="preserve"> со дня вручения или получения копии постановления через мирового судью судебного участка № 6.</w:t>
      </w:r>
    </w:p>
    <w:p w:rsidR="00104E57" w:rsidP="00104E57">
      <w:pPr>
        <w:ind w:right="-1"/>
        <w:jc w:val="both"/>
      </w:pPr>
      <w:r>
        <w:t xml:space="preserve">         </w:t>
      </w:r>
    </w:p>
    <w:p w:rsidR="00104E57" w:rsidP="00104E57">
      <w:pPr>
        <w:ind w:right="-1"/>
        <w:jc w:val="both"/>
      </w:pPr>
    </w:p>
    <w:p w:rsidR="00104E57" w:rsidP="00104E57">
      <w:pPr>
        <w:ind w:right="-1" w:firstLine="540"/>
        <w:jc w:val="both"/>
      </w:pPr>
      <w:r>
        <w:t>*</w:t>
      </w:r>
    </w:p>
    <w:p w:rsidR="00104E57" w:rsidP="00104E57">
      <w:pPr>
        <w:ind w:right="-1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104E57" w:rsidP="00104E57">
      <w:pPr>
        <w:ind w:right="-1" w:firstLine="540"/>
        <w:jc w:val="both"/>
      </w:pPr>
    </w:p>
    <w:p w:rsidR="00104E57" w:rsidP="00104E57">
      <w:pPr>
        <w:ind w:right="-1" w:firstLine="540"/>
        <w:jc w:val="both"/>
      </w:pPr>
    </w:p>
    <w:p w:rsidR="00104E57" w:rsidP="00104E57">
      <w:pPr>
        <w:ind w:right="-1"/>
      </w:pPr>
      <w:r>
        <w:rPr>
          <w:sz w:val="20"/>
        </w:rPr>
        <w:t>*</w:t>
      </w:r>
    </w:p>
    <w:p w:rsidR="00104E57" w:rsidP="00104E57">
      <w:pPr>
        <w:ind w:right="-1"/>
      </w:pPr>
    </w:p>
    <w:p w:rsidR="00104E57" w:rsidP="00104E57">
      <w:pPr>
        <w:ind w:right="-1"/>
      </w:pPr>
    </w:p>
    <w:p w:rsidR="00104E57" w:rsidP="00104E57">
      <w:pPr>
        <w:ind w:right="-1"/>
      </w:pPr>
    </w:p>
    <w:p w:rsidR="00104E57" w:rsidP="00104E57"/>
    <w:p w:rsidR="00104E57" w:rsidP="00104E57"/>
    <w:p w:rsidR="00590D30"/>
    <w:sectPr w:rsidSect="00F50E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F"/>
    <w:rsid w:val="00104E57"/>
    <w:rsid w:val="002A694A"/>
    <w:rsid w:val="00590D30"/>
    <w:rsid w:val="005B2A3A"/>
    <w:rsid w:val="0062284F"/>
    <w:rsid w:val="00B83428"/>
    <w:rsid w:val="00F50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309269-FE95-40B8-8178-58B7759B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04E57"/>
    <w:rPr>
      <w:color w:val="0000FF"/>
      <w:u w:val="single"/>
    </w:rPr>
  </w:style>
  <w:style w:type="paragraph" w:styleId="NoSpacing">
    <w:name w:val="No Spacing"/>
    <w:uiPriority w:val="1"/>
    <w:qFormat/>
    <w:rsid w:val="00F50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